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BB387" w14:textId="515E6DAD" w:rsidR="00EF344F" w:rsidRDefault="00EF344F" w:rsidP="00EF344F">
      <w:pPr>
        <w:spacing w:after="0"/>
        <w:jc w:val="center"/>
        <w:rPr>
          <w:sz w:val="28"/>
          <w:szCs w:val="28"/>
        </w:rPr>
      </w:pPr>
      <w:r>
        <w:rPr>
          <w:sz w:val="28"/>
          <w:szCs w:val="28"/>
        </w:rPr>
        <w:t>War and Independence</w:t>
      </w:r>
    </w:p>
    <w:p w14:paraId="5ACAB899" w14:textId="7798DBF8" w:rsidR="0014074D" w:rsidRDefault="00EF344F" w:rsidP="00EF344F">
      <w:pPr>
        <w:spacing w:after="0"/>
        <w:jc w:val="center"/>
        <w:rPr>
          <w:sz w:val="28"/>
          <w:szCs w:val="28"/>
        </w:rPr>
      </w:pPr>
      <w:r>
        <w:rPr>
          <w:sz w:val="28"/>
          <w:szCs w:val="28"/>
        </w:rPr>
        <w:t>Part 8- Understanding the Declaration of Independence</w:t>
      </w:r>
    </w:p>
    <w:p w14:paraId="246EE96F" w14:textId="77777777" w:rsidR="00EF344F" w:rsidRDefault="00EF344F" w:rsidP="00EF344F">
      <w:pPr>
        <w:spacing w:after="0"/>
        <w:jc w:val="center"/>
        <w:rPr>
          <w:sz w:val="28"/>
          <w:szCs w:val="28"/>
        </w:rPr>
      </w:pPr>
    </w:p>
    <w:p w14:paraId="252C2965" w14:textId="480682A2" w:rsidR="00EF344F" w:rsidRDefault="00EF344F" w:rsidP="00EF344F">
      <w:pPr>
        <w:spacing w:after="0"/>
        <w:rPr>
          <w:sz w:val="28"/>
          <w:szCs w:val="28"/>
        </w:rPr>
      </w:pPr>
      <w:r>
        <w:rPr>
          <w:sz w:val="28"/>
          <w:szCs w:val="28"/>
        </w:rPr>
        <w:t>Directions:  Use your copy of the Declaration of the Independence to complete the following:</w:t>
      </w:r>
    </w:p>
    <w:p w14:paraId="52913472" w14:textId="77777777" w:rsidR="00EF344F" w:rsidRDefault="00EF344F" w:rsidP="00EF344F">
      <w:pPr>
        <w:spacing w:after="0"/>
        <w:rPr>
          <w:sz w:val="28"/>
          <w:szCs w:val="28"/>
        </w:rPr>
      </w:pPr>
    </w:p>
    <w:p w14:paraId="3DCCE8A2" w14:textId="3C71A283" w:rsidR="00EF344F" w:rsidRDefault="00EF344F" w:rsidP="00EF344F">
      <w:pPr>
        <w:spacing w:after="0"/>
        <w:rPr>
          <w:sz w:val="28"/>
          <w:szCs w:val="28"/>
        </w:rPr>
      </w:pPr>
      <w:r w:rsidRPr="00EF344F">
        <w:rPr>
          <w:sz w:val="28"/>
          <w:szCs w:val="28"/>
        </w:rPr>
        <w:t>1.</w:t>
      </w:r>
      <w:r>
        <w:rPr>
          <w:sz w:val="28"/>
          <w:szCs w:val="28"/>
        </w:rPr>
        <w:t xml:space="preserve"> </w:t>
      </w:r>
      <w:r w:rsidR="00CC0A05">
        <w:rPr>
          <w:sz w:val="28"/>
          <w:szCs w:val="28"/>
        </w:rPr>
        <w:t>The Declaration can be divided into several parts.  The first part is the preamble.  What is a preamble?</w:t>
      </w:r>
    </w:p>
    <w:p w14:paraId="02095719" w14:textId="77777777" w:rsidR="00CC0A05" w:rsidRDefault="00CC0A05" w:rsidP="00EF344F">
      <w:pPr>
        <w:spacing w:after="0"/>
        <w:rPr>
          <w:sz w:val="28"/>
          <w:szCs w:val="28"/>
        </w:rPr>
      </w:pPr>
    </w:p>
    <w:p w14:paraId="4B1BDBA7" w14:textId="77777777" w:rsidR="00CC0A05" w:rsidRDefault="00CC0A05" w:rsidP="00EF344F">
      <w:pPr>
        <w:spacing w:after="0"/>
        <w:rPr>
          <w:sz w:val="28"/>
          <w:szCs w:val="28"/>
        </w:rPr>
      </w:pPr>
    </w:p>
    <w:p w14:paraId="08B5DD1D" w14:textId="1D524669" w:rsidR="00CC0A05" w:rsidRDefault="00CC0A05" w:rsidP="00EF344F">
      <w:pPr>
        <w:spacing w:after="0"/>
        <w:rPr>
          <w:sz w:val="28"/>
          <w:szCs w:val="28"/>
        </w:rPr>
      </w:pPr>
      <w:r>
        <w:rPr>
          <w:sz w:val="28"/>
          <w:szCs w:val="28"/>
        </w:rPr>
        <w:t>2. What is the purpose of the preamble?</w:t>
      </w:r>
    </w:p>
    <w:p w14:paraId="2D02CE5D" w14:textId="77777777" w:rsidR="00CC0A05" w:rsidRDefault="00CC0A05" w:rsidP="00EF344F">
      <w:pPr>
        <w:spacing w:after="0"/>
        <w:rPr>
          <w:sz w:val="28"/>
          <w:szCs w:val="28"/>
        </w:rPr>
      </w:pPr>
    </w:p>
    <w:p w14:paraId="054539BD" w14:textId="77777777" w:rsidR="00CC0A05" w:rsidRDefault="00CC0A05" w:rsidP="00EF344F">
      <w:pPr>
        <w:spacing w:after="0"/>
        <w:rPr>
          <w:sz w:val="28"/>
          <w:szCs w:val="28"/>
        </w:rPr>
      </w:pPr>
    </w:p>
    <w:p w14:paraId="534C5668" w14:textId="77777777" w:rsidR="00CC0A05" w:rsidRDefault="00CC0A05" w:rsidP="00EF344F">
      <w:pPr>
        <w:spacing w:after="0"/>
        <w:rPr>
          <w:sz w:val="28"/>
          <w:szCs w:val="28"/>
        </w:rPr>
      </w:pPr>
    </w:p>
    <w:p w14:paraId="6AEFD6CD" w14:textId="6378CF18" w:rsidR="00CC0A05" w:rsidRDefault="00CC0A05" w:rsidP="00EF344F">
      <w:pPr>
        <w:spacing w:after="0"/>
        <w:rPr>
          <w:sz w:val="28"/>
          <w:szCs w:val="28"/>
        </w:rPr>
      </w:pPr>
      <w:r>
        <w:rPr>
          <w:sz w:val="28"/>
          <w:szCs w:val="28"/>
        </w:rPr>
        <w:t>3. In line 2, who are “the powers of the earth”</w:t>
      </w:r>
      <w:r w:rsidR="00EA6838">
        <w:rPr>
          <w:sz w:val="28"/>
          <w:szCs w:val="28"/>
        </w:rPr>
        <w:t>?</w:t>
      </w:r>
    </w:p>
    <w:p w14:paraId="222A31C5" w14:textId="77777777" w:rsidR="00EA6838" w:rsidRDefault="00EA6838" w:rsidP="00EF344F">
      <w:pPr>
        <w:spacing w:after="0"/>
        <w:rPr>
          <w:sz w:val="28"/>
          <w:szCs w:val="28"/>
        </w:rPr>
      </w:pPr>
    </w:p>
    <w:p w14:paraId="4AA671F0" w14:textId="77777777" w:rsidR="00EA6838" w:rsidRDefault="00EA6838" w:rsidP="00EF344F">
      <w:pPr>
        <w:spacing w:after="0"/>
        <w:rPr>
          <w:sz w:val="28"/>
          <w:szCs w:val="28"/>
        </w:rPr>
      </w:pPr>
    </w:p>
    <w:p w14:paraId="30C355E0" w14:textId="77777777" w:rsidR="00CC0A05" w:rsidRDefault="00CC0A05" w:rsidP="00EF344F">
      <w:pPr>
        <w:spacing w:after="0"/>
        <w:rPr>
          <w:sz w:val="28"/>
          <w:szCs w:val="28"/>
        </w:rPr>
      </w:pPr>
    </w:p>
    <w:p w14:paraId="1A017732" w14:textId="61706AF0" w:rsidR="00CC0A05" w:rsidRDefault="00CC0A05" w:rsidP="00EF344F">
      <w:pPr>
        <w:spacing w:after="0"/>
        <w:rPr>
          <w:sz w:val="28"/>
          <w:szCs w:val="28"/>
        </w:rPr>
      </w:pPr>
      <w:r>
        <w:rPr>
          <w:sz w:val="28"/>
          <w:szCs w:val="28"/>
        </w:rPr>
        <w:t>4. If a group of people wish to abolish or change their government, according to line 4, what must they do?</w:t>
      </w:r>
    </w:p>
    <w:p w14:paraId="2F1207BF" w14:textId="77777777" w:rsidR="00CC0A05" w:rsidRDefault="00CC0A05" w:rsidP="00EF344F">
      <w:pPr>
        <w:spacing w:after="0"/>
        <w:rPr>
          <w:sz w:val="28"/>
          <w:szCs w:val="28"/>
        </w:rPr>
      </w:pPr>
    </w:p>
    <w:p w14:paraId="19C60C6A" w14:textId="77777777" w:rsidR="00CC0A05" w:rsidRDefault="00CC0A05" w:rsidP="00EF344F">
      <w:pPr>
        <w:spacing w:after="0"/>
        <w:rPr>
          <w:sz w:val="28"/>
          <w:szCs w:val="28"/>
        </w:rPr>
      </w:pPr>
    </w:p>
    <w:p w14:paraId="080842ED" w14:textId="77777777" w:rsidR="00EA6838" w:rsidRDefault="00EA6838" w:rsidP="00EF344F">
      <w:pPr>
        <w:spacing w:after="0"/>
        <w:rPr>
          <w:sz w:val="28"/>
          <w:szCs w:val="28"/>
        </w:rPr>
      </w:pPr>
    </w:p>
    <w:p w14:paraId="1D529C96" w14:textId="4D59E2BC" w:rsidR="00CC0A05" w:rsidRDefault="00EA6838" w:rsidP="00EF344F">
      <w:pPr>
        <w:spacing w:after="0"/>
        <w:rPr>
          <w:sz w:val="28"/>
          <w:szCs w:val="28"/>
        </w:rPr>
      </w:pPr>
      <w:r>
        <w:rPr>
          <w:sz w:val="28"/>
          <w:szCs w:val="28"/>
        </w:rPr>
        <w:t>5</w:t>
      </w:r>
      <w:r w:rsidR="00CC0A05">
        <w:rPr>
          <w:sz w:val="28"/>
          <w:szCs w:val="28"/>
        </w:rPr>
        <w:t xml:space="preserve">. </w:t>
      </w:r>
      <w:r>
        <w:rPr>
          <w:sz w:val="28"/>
          <w:szCs w:val="28"/>
        </w:rPr>
        <w:t>What does self-evident mean in line 5?</w:t>
      </w:r>
    </w:p>
    <w:p w14:paraId="460487FB" w14:textId="77777777" w:rsidR="00EA6838" w:rsidRDefault="00EA6838" w:rsidP="00EF344F">
      <w:pPr>
        <w:spacing w:after="0"/>
        <w:rPr>
          <w:sz w:val="28"/>
          <w:szCs w:val="28"/>
        </w:rPr>
      </w:pPr>
    </w:p>
    <w:p w14:paraId="044E9178" w14:textId="77777777" w:rsidR="00EA6838" w:rsidRDefault="00EA6838" w:rsidP="00EF344F">
      <w:pPr>
        <w:spacing w:after="0"/>
        <w:rPr>
          <w:sz w:val="28"/>
          <w:szCs w:val="28"/>
        </w:rPr>
      </w:pPr>
    </w:p>
    <w:p w14:paraId="13006654" w14:textId="744044FB" w:rsidR="00EA6838" w:rsidRDefault="00EA6838" w:rsidP="00EF344F">
      <w:pPr>
        <w:spacing w:after="0"/>
        <w:rPr>
          <w:sz w:val="28"/>
          <w:szCs w:val="28"/>
        </w:rPr>
      </w:pPr>
      <w:r>
        <w:rPr>
          <w:sz w:val="28"/>
          <w:szCs w:val="28"/>
        </w:rPr>
        <w:t>6. What does unalienable mean?</w:t>
      </w:r>
    </w:p>
    <w:p w14:paraId="72510D56" w14:textId="77777777" w:rsidR="00EA6838" w:rsidRDefault="00EA6838" w:rsidP="00EF344F">
      <w:pPr>
        <w:spacing w:after="0"/>
        <w:rPr>
          <w:sz w:val="28"/>
          <w:szCs w:val="28"/>
        </w:rPr>
      </w:pPr>
    </w:p>
    <w:p w14:paraId="139C53F5" w14:textId="52D562E2" w:rsidR="00EA6838" w:rsidRDefault="00EA6838" w:rsidP="00EF344F">
      <w:pPr>
        <w:spacing w:after="0"/>
        <w:rPr>
          <w:sz w:val="28"/>
          <w:szCs w:val="28"/>
        </w:rPr>
      </w:pPr>
      <w:r>
        <w:rPr>
          <w:sz w:val="28"/>
          <w:szCs w:val="28"/>
        </w:rPr>
        <w:t>7. What are the three unalienable rights listed in line 6?  Are these the only rights that are unalienable?</w:t>
      </w:r>
    </w:p>
    <w:p w14:paraId="1F08B041" w14:textId="77777777" w:rsidR="00EA6838" w:rsidRDefault="00EA6838" w:rsidP="00EF344F">
      <w:pPr>
        <w:spacing w:after="0"/>
        <w:rPr>
          <w:sz w:val="28"/>
          <w:szCs w:val="28"/>
        </w:rPr>
      </w:pPr>
    </w:p>
    <w:p w14:paraId="616BA23F" w14:textId="77777777" w:rsidR="00EA6838" w:rsidRDefault="00EA6838" w:rsidP="00EF344F">
      <w:pPr>
        <w:spacing w:after="0"/>
        <w:rPr>
          <w:sz w:val="28"/>
          <w:szCs w:val="28"/>
        </w:rPr>
      </w:pPr>
    </w:p>
    <w:p w14:paraId="15C6A950" w14:textId="77777777" w:rsidR="00EA6838" w:rsidRDefault="00EA6838" w:rsidP="00EF344F">
      <w:pPr>
        <w:spacing w:after="0"/>
        <w:rPr>
          <w:sz w:val="28"/>
          <w:szCs w:val="28"/>
        </w:rPr>
      </w:pPr>
    </w:p>
    <w:p w14:paraId="124FAD04" w14:textId="3379C5B2" w:rsidR="00EA6838" w:rsidRDefault="00EA6838" w:rsidP="00EF344F">
      <w:pPr>
        <w:spacing w:after="0"/>
        <w:rPr>
          <w:sz w:val="28"/>
          <w:szCs w:val="28"/>
        </w:rPr>
      </w:pPr>
      <w:r>
        <w:rPr>
          <w:sz w:val="28"/>
          <w:szCs w:val="28"/>
        </w:rPr>
        <w:t>8. According to the writers of the Declaration, these unalienable rights were given to people by God.  Why do you think this was important to them?</w:t>
      </w:r>
    </w:p>
    <w:p w14:paraId="1F7B636C" w14:textId="77777777" w:rsidR="00EA6838" w:rsidRDefault="00EA6838" w:rsidP="00EF344F">
      <w:pPr>
        <w:spacing w:after="0"/>
        <w:rPr>
          <w:sz w:val="28"/>
          <w:szCs w:val="28"/>
        </w:rPr>
      </w:pPr>
    </w:p>
    <w:p w14:paraId="6BED63FE" w14:textId="77777777" w:rsidR="00EA6838" w:rsidRDefault="00EA6838" w:rsidP="00EF344F">
      <w:pPr>
        <w:spacing w:after="0"/>
        <w:rPr>
          <w:sz w:val="28"/>
          <w:szCs w:val="28"/>
        </w:rPr>
      </w:pPr>
    </w:p>
    <w:p w14:paraId="6BB3FA04" w14:textId="77777777" w:rsidR="00EA6838" w:rsidRDefault="00EA6838" w:rsidP="00EF344F">
      <w:pPr>
        <w:spacing w:after="0"/>
        <w:rPr>
          <w:sz w:val="28"/>
          <w:szCs w:val="28"/>
        </w:rPr>
      </w:pPr>
    </w:p>
    <w:p w14:paraId="4833D959" w14:textId="77777777" w:rsidR="00EA6838" w:rsidRDefault="00EA6838" w:rsidP="00EF344F">
      <w:pPr>
        <w:spacing w:after="0"/>
        <w:rPr>
          <w:sz w:val="28"/>
          <w:szCs w:val="28"/>
        </w:rPr>
      </w:pPr>
    </w:p>
    <w:p w14:paraId="3384D2F8" w14:textId="72A5D3E5" w:rsidR="00EA6838" w:rsidRDefault="00EA6838" w:rsidP="00EF344F">
      <w:pPr>
        <w:spacing w:after="0"/>
        <w:rPr>
          <w:sz w:val="28"/>
          <w:szCs w:val="28"/>
        </w:rPr>
      </w:pPr>
      <w:r>
        <w:rPr>
          <w:sz w:val="28"/>
          <w:szCs w:val="28"/>
        </w:rPr>
        <w:lastRenderedPageBreak/>
        <w:t>9. What is the responsibility of governments according to the Declaration?</w:t>
      </w:r>
    </w:p>
    <w:p w14:paraId="5DF31BF5" w14:textId="77777777" w:rsidR="00EA6838" w:rsidRDefault="00EA6838" w:rsidP="00EF344F">
      <w:pPr>
        <w:spacing w:after="0"/>
        <w:rPr>
          <w:sz w:val="28"/>
          <w:szCs w:val="28"/>
        </w:rPr>
      </w:pPr>
    </w:p>
    <w:p w14:paraId="64223834" w14:textId="54F82505" w:rsidR="004F2BBD" w:rsidRDefault="004F2BBD" w:rsidP="00EF344F">
      <w:pPr>
        <w:spacing w:after="0"/>
        <w:rPr>
          <w:sz w:val="28"/>
          <w:szCs w:val="28"/>
        </w:rPr>
      </w:pPr>
    </w:p>
    <w:p w14:paraId="7917FF05" w14:textId="6A9A0B95" w:rsidR="004F2BBD" w:rsidRDefault="004F2BBD" w:rsidP="00EF344F">
      <w:pPr>
        <w:spacing w:after="0"/>
        <w:rPr>
          <w:sz w:val="28"/>
          <w:szCs w:val="28"/>
        </w:rPr>
      </w:pPr>
      <w:r>
        <w:rPr>
          <w:sz w:val="28"/>
          <w:szCs w:val="28"/>
        </w:rPr>
        <w:t>10. In lines 7-8, where do governments get their power from?</w:t>
      </w:r>
    </w:p>
    <w:p w14:paraId="57421802" w14:textId="77777777" w:rsidR="004F2BBD" w:rsidRDefault="004F2BBD" w:rsidP="00EF344F">
      <w:pPr>
        <w:spacing w:after="0"/>
        <w:rPr>
          <w:sz w:val="28"/>
          <w:szCs w:val="28"/>
        </w:rPr>
      </w:pPr>
    </w:p>
    <w:p w14:paraId="2C981F36" w14:textId="77777777" w:rsidR="004F2BBD" w:rsidRDefault="004F2BBD" w:rsidP="00EF344F">
      <w:pPr>
        <w:spacing w:after="0"/>
        <w:rPr>
          <w:sz w:val="28"/>
          <w:szCs w:val="28"/>
        </w:rPr>
      </w:pPr>
    </w:p>
    <w:p w14:paraId="62E9911A" w14:textId="58009009" w:rsidR="00EA6838" w:rsidRDefault="00EA6838" w:rsidP="00EF344F">
      <w:pPr>
        <w:spacing w:after="0"/>
        <w:rPr>
          <w:sz w:val="28"/>
          <w:szCs w:val="28"/>
        </w:rPr>
      </w:pPr>
      <w:r>
        <w:rPr>
          <w:sz w:val="28"/>
          <w:szCs w:val="28"/>
        </w:rPr>
        <w:t>1</w:t>
      </w:r>
      <w:r w:rsidR="004F2BBD">
        <w:rPr>
          <w:sz w:val="28"/>
          <w:szCs w:val="28"/>
        </w:rPr>
        <w:t>1</w:t>
      </w:r>
      <w:r>
        <w:rPr>
          <w:sz w:val="28"/>
          <w:szCs w:val="28"/>
        </w:rPr>
        <w:t xml:space="preserve">. </w:t>
      </w:r>
      <w:r w:rsidR="004F2BBD">
        <w:rPr>
          <w:sz w:val="28"/>
          <w:szCs w:val="28"/>
        </w:rPr>
        <w:t>When a government becomes destructive, what two things do the people have the right to do?</w:t>
      </w:r>
    </w:p>
    <w:p w14:paraId="6063F7B2" w14:textId="77777777" w:rsidR="004F2BBD" w:rsidRDefault="004F2BBD" w:rsidP="00EF344F">
      <w:pPr>
        <w:spacing w:after="0"/>
        <w:rPr>
          <w:sz w:val="28"/>
          <w:szCs w:val="28"/>
        </w:rPr>
      </w:pPr>
    </w:p>
    <w:p w14:paraId="1BFE1A9D" w14:textId="77777777" w:rsidR="004F2BBD" w:rsidRDefault="004F2BBD" w:rsidP="00EF344F">
      <w:pPr>
        <w:spacing w:after="0"/>
        <w:rPr>
          <w:sz w:val="28"/>
          <w:szCs w:val="28"/>
        </w:rPr>
      </w:pPr>
    </w:p>
    <w:p w14:paraId="24C4BAA8" w14:textId="77777777" w:rsidR="004F2BBD" w:rsidRDefault="004F2BBD" w:rsidP="00EF344F">
      <w:pPr>
        <w:spacing w:after="0"/>
        <w:rPr>
          <w:sz w:val="28"/>
          <w:szCs w:val="28"/>
        </w:rPr>
      </w:pPr>
    </w:p>
    <w:p w14:paraId="54ECC8FB" w14:textId="77777777" w:rsidR="004F2BBD" w:rsidRDefault="004F2BBD" w:rsidP="00EF344F">
      <w:pPr>
        <w:spacing w:after="0"/>
        <w:rPr>
          <w:sz w:val="28"/>
          <w:szCs w:val="28"/>
        </w:rPr>
      </w:pPr>
    </w:p>
    <w:p w14:paraId="30BD6DEC" w14:textId="1370FAD7" w:rsidR="004F2BBD" w:rsidRDefault="004F2BBD" w:rsidP="00EF344F">
      <w:pPr>
        <w:spacing w:after="0"/>
        <w:rPr>
          <w:sz w:val="28"/>
          <w:szCs w:val="28"/>
        </w:rPr>
      </w:pPr>
      <w:r>
        <w:rPr>
          <w:sz w:val="28"/>
          <w:szCs w:val="28"/>
        </w:rPr>
        <w:t>12. The Declaration says that it isn’t smart to change long-established governments for just any reason (lines 11-13)</w:t>
      </w:r>
      <w:r w:rsidR="006E1983">
        <w:rPr>
          <w:sz w:val="28"/>
          <w:szCs w:val="28"/>
        </w:rPr>
        <w:t>, so wh</w:t>
      </w:r>
      <w:r w:rsidR="00671ABF">
        <w:rPr>
          <w:sz w:val="28"/>
          <w:szCs w:val="28"/>
        </w:rPr>
        <w:t>y</w:t>
      </w:r>
      <w:r w:rsidR="006E1983">
        <w:rPr>
          <w:sz w:val="28"/>
          <w:szCs w:val="28"/>
        </w:rPr>
        <w:t xml:space="preserve"> do the colonists have the right to overthrow the British government? (lines 13-14, 17-18)</w:t>
      </w:r>
    </w:p>
    <w:p w14:paraId="6224F65D" w14:textId="77777777" w:rsidR="006E1983" w:rsidRDefault="006E1983" w:rsidP="00EF344F">
      <w:pPr>
        <w:spacing w:after="0"/>
        <w:rPr>
          <w:sz w:val="28"/>
          <w:szCs w:val="28"/>
        </w:rPr>
      </w:pPr>
    </w:p>
    <w:p w14:paraId="52306196" w14:textId="77777777" w:rsidR="006E1983" w:rsidRDefault="006E1983" w:rsidP="00EF344F">
      <w:pPr>
        <w:spacing w:after="0"/>
        <w:rPr>
          <w:sz w:val="28"/>
          <w:szCs w:val="28"/>
        </w:rPr>
      </w:pPr>
    </w:p>
    <w:p w14:paraId="562262FA" w14:textId="77777777" w:rsidR="006E1983" w:rsidRDefault="006E1983" w:rsidP="00EF344F">
      <w:pPr>
        <w:spacing w:after="0"/>
        <w:rPr>
          <w:sz w:val="28"/>
          <w:szCs w:val="28"/>
        </w:rPr>
      </w:pPr>
    </w:p>
    <w:p w14:paraId="18F900CA" w14:textId="77777777" w:rsidR="006E1983" w:rsidRDefault="006E1983" w:rsidP="00EF344F">
      <w:pPr>
        <w:spacing w:after="0"/>
        <w:rPr>
          <w:sz w:val="28"/>
          <w:szCs w:val="28"/>
        </w:rPr>
      </w:pPr>
    </w:p>
    <w:p w14:paraId="4C34A349" w14:textId="38F780CF" w:rsidR="006E1983" w:rsidRDefault="006E1983" w:rsidP="00EF344F">
      <w:pPr>
        <w:spacing w:after="0"/>
        <w:rPr>
          <w:sz w:val="28"/>
          <w:szCs w:val="28"/>
        </w:rPr>
      </w:pPr>
      <w:r>
        <w:rPr>
          <w:sz w:val="28"/>
          <w:szCs w:val="28"/>
        </w:rPr>
        <w:t>13. The longest part of the Declaration Independence is the list of grievances, or complaints, (27 of them) against Great Britain and the king.  Choose two that sound familiar to you and explain the story behind it.</w:t>
      </w:r>
    </w:p>
    <w:p w14:paraId="6F454750" w14:textId="77777777" w:rsidR="006E1983" w:rsidRDefault="006E1983" w:rsidP="00EF344F">
      <w:pPr>
        <w:spacing w:after="0"/>
        <w:rPr>
          <w:sz w:val="28"/>
          <w:szCs w:val="28"/>
        </w:rPr>
      </w:pPr>
    </w:p>
    <w:p w14:paraId="2343D924" w14:textId="77777777" w:rsidR="006E1983" w:rsidRDefault="006E1983" w:rsidP="00EF344F">
      <w:pPr>
        <w:spacing w:after="0"/>
        <w:rPr>
          <w:sz w:val="28"/>
          <w:szCs w:val="28"/>
        </w:rPr>
      </w:pPr>
    </w:p>
    <w:p w14:paraId="5190B1CC" w14:textId="77777777" w:rsidR="006E1983" w:rsidRDefault="006E1983" w:rsidP="00EF344F">
      <w:pPr>
        <w:spacing w:after="0"/>
        <w:rPr>
          <w:sz w:val="28"/>
          <w:szCs w:val="28"/>
        </w:rPr>
      </w:pPr>
    </w:p>
    <w:p w14:paraId="58495223" w14:textId="77777777" w:rsidR="006E1983" w:rsidRDefault="006E1983" w:rsidP="00EF344F">
      <w:pPr>
        <w:spacing w:after="0"/>
        <w:rPr>
          <w:sz w:val="28"/>
          <w:szCs w:val="28"/>
        </w:rPr>
      </w:pPr>
    </w:p>
    <w:p w14:paraId="6B884AA8" w14:textId="77777777" w:rsidR="006E1983" w:rsidRDefault="006E1983" w:rsidP="00EF344F">
      <w:pPr>
        <w:spacing w:after="0"/>
        <w:rPr>
          <w:sz w:val="28"/>
          <w:szCs w:val="28"/>
        </w:rPr>
      </w:pPr>
    </w:p>
    <w:p w14:paraId="6482CB56" w14:textId="77777777" w:rsidR="006E1983" w:rsidRDefault="006E1983" w:rsidP="00EF344F">
      <w:pPr>
        <w:spacing w:after="0"/>
        <w:rPr>
          <w:sz w:val="28"/>
          <w:szCs w:val="28"/>
        </w:rPr>
      </w:pPr>
    </w:p>
    <w:p w14:paraId="37C283E0" w14:textId="77777777" w:rsidR="006E1983" w:rsidRDefault="006E1983" w:rsidP="00EF344F">
      <w:pPr>
        <w:spacing w:after="0"/>
        <w:rPr>
          <w:sz w:val="28"/>
          <w:szCs w:val="28"/>
        </w:rPr>
      </w:pPr>
    </w:p>
    <w:p w14:paraId="7D9A3147" w14:textId="77777777" w:rsidR="006E1983" w:rsidRDefault="006E1983" w:rsidP="00EF344F">
      <w:pPr>
        <w:spacing w:after="0"/>
        <w:rPr>
          <w:sz w:val="28"/>
          <w:szCs w:val="28"/>
        </w:rPr>
      </w:pPr>
    </w:p>
    <w:p w14:paraId="7A18C2DC" w14:textId="77777777" w:rsidR="006E1983" w:rsidRDefault="006E1983" w:rsidP="00EF344F">
      <w:pPr>
        <w:spacing w:after="0"/>
        <w:rPr>
          <w:sz w:val="28"/>
          <w:szCs w:val="28"/>
        </w:rPr>
      </w:pPr>
    </w:p>
    <w:p w14:paraId="2CDDCE60" w14:textId="5F2559AD" w:rsidR="006E1983" w:rsidRDefault="006E1983" w:rsidP="00EF344F">
      <w:pPr>
        <w:spacing w:after="0"/>
        <w:rPr>
          <w:sz w:val="28"/>
          <w:szCs w:val="28"/>
        </w:rPr>
      </w:pPr>
      <w:r>
        <w:rPr>
          <w:sz w:val="28"/>
          <w:szCs w:val="28"/>
        </w:rPr>
        <w:t>14. What do the colonists declare at the end of the Declaration of Independence?</w:t>
      </w:r>
    </w:p>
    <w:p w14:paraId="4584C29F" w14:textId="77777777" w:rsidR="00404B56" w:rsidRDefault="00404B56" w:rsidP="00EF344F">
      <w:pPr>
        <w:spacing w:after="0"/>
        <w:rPr>
          <w:sz w:val="28"/>
          <w:szCs w:val="28"/>
        </w:rPr>
      </w:pPr>
    </w:p>
    <w:p w14:paraId="4197D9BA" w14:textId="77777777" w:rsidR="00404B56" w:rsidRDefault="00404B56" w:rsidP="00EF344F">
      <w:pPr>
        <w:spacing w:after="0"/>
        <w:rPr>
          <w:sz w:val="28"/>
          <w:szCs w:val="28"/>
        </w:rPr>
      </w:pPr>
    </w:p>
    <w:p w14:paraId="06A6C580" w14:textId="52DC49C7" w:rsidR="00404B56" w:rsidRPr="00EF344F" w:rsidRDefault="00404B56" w:rsidP="00EF344F">
      <w:pPr>
        <w:spacing w:after="0"/>
        <w:rPr>
          <w:sz w:val="28"/>
          <w:szCs w:val="28"/>
        </w:rPr>
      </w:pPr>
      <w:r>
        <w:rPr>
          <w:sz w:val="28"/>
          <w:szCs w:val="28"/>
        </w:rPr>
        <w:t>15.  What can they now do as free and independent states?</w:t>
      </w:r>
    </w:p>
    <w:sectPr w:rsidR="00404B56" w:rsidRPr="00EF344F" w:rsidSect="0017539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C062D4"/>
    <w:multiLevelType w:val="hybridMultilevel"/>
    <w:tmpl w:val="2B78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45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4F"/>
    <w:rsid w:val="0014074D"/>
    <w:rsid w:val="0017539B"/>
    <w:rsid w:val="00404B56"/>
    <w:rsid w:val="004F2BBD"/>
    <w:rsid w:val="00671ABF"/>
    <w:rsid w:val="006E1983"/>
    <w:rsid w:val="007A2233"/>
    <w:rsid w:val="00CC0A05"/>
    <w:rsid w:val="00EA6838"/>
    <w:rsid w:val="00EF344F"/>
    <w:rsid w:val="00F7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D78A"/>
  <w15:chartTrackingRefBased/>
  <w15:docId w15:val="{43E26761-1504-4F49-9FF8-DA5AC0F2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4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4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4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4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4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4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4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4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4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4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4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4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4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4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4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44F"/>
    <w:rPr>
      <w:rFonts w:eastAsiaTheme="majorEastAsia" w:cstheme="majorBidi"/>
      <w:color w:val="272727" w:themeColor="text1" w:themeTint="D8"/>
    </w:rPr>
  </w:style>
  <w:style w:type="paragraph" w:styleId="Title">
    <w:name w:val="Title"/>
    <w:basedOn w:val="Normal"/>
    <w:next w:val="Normal"/>
    <w:link w:val="TitleChar"/>
    <w:uiPriority w:val="10"/>
    <w:qFormat/>
    <w:rsid w:val="00EF3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4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4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4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44F"/>
    <w:pPr>
      <w:spacing w:before="160"/>
      <w:jc w:val="center"/>
    </w:pPr>
    <w:rPr>
      <w:i/>
      <w:iCs/>
      <w:color w:val="404040" w:themeColor="text1" w:themeTint="BF"/>
    </w:rPr>
  </w:style>
  <w:style w:type="character" w:customStyle="1" w:styleId="QuoteChar">
    <w:name w:val="Quote Char"/>
    <w:basedOn w:val="DefaultParagraphFont"/>
    <w:link w:val="Quote"/>
    <w:uiPriority w:val="29"/>
    <w:rsid w:val="00EF344F"/>
    <w:rPr>
      <w:i/>
      <w:iCs/>
      <w:color w:val="404040" w:themeColor="text1" w:themeTint="BF"/>
    </w:rPr>
  </w:style>
  <w:style w:type="paragraph" w:styleId="ListParagraph">
    <w:name w:val="List Paragraph"/>
    <w:basedOn w:val="Normal"/>
    <w:uiPriority w:val="34"/>
    <w:qFormat/>
    <w:rsid w:val="00EF344F"/>
    <w:pPr>
      <w:ind w:left="720"/>
      <w:contextualSpacing/>
    </w:pPr>
  </w:style>
  <w:style w:type="character" w:styleId="IntenseEmphasis">
    <w:name w:val="Intense Emphasis"/>
    <w:basedOn w:val="DefaultParagraphFont"/>
    <w:uiPriority w:val="21"/>
    <w:qFormat/>
    <w:rsid w:val="00EF344F"/>
    <w:rPr>
      <w:i/>
      <w:iCs/>
      <w:color w:val="0F4761" w:themeColor="accent1" w:themeShade="BF"/>
    </w:rPr>
  </w:style>
  <w:style w:type="paragraph" w:styleId="IntenseQuote">
    <w:name w:val="Intense Quote"/>
    <w:basedOn w:val="Normal"/>
    <w:next w:val="Normal"/>
    <w:link w:val="IntenseQuoteChar"/>
    <w:uiPriority w:val="30"/>
    <w:qFormat/>
    <w:rsid w:val="00EF3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44F"/>
    <w:rPr>
      <w:i/>
      <w:iCs/>
      <w:color w:val="0F4761" w:themeColor="accent1" w:themeShade="BF"/>
    </w:rPr>
  </w:style>
  <w:style w:type="character" w:styleId="IntenseReference">
    <w:name w:val="Intense Reference"/>
    <w:basedOn w:val="DefaultParagraphFont"/>
    <w:uiPriority w:val="32"/>
    <w:qFormat/>
    <w:rsid w:val="00EF34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Runkle</dc:creator>
  <cp:keywords/>
  <dc:description/>
  <cp:lastModifiedBy>Michael Runkle</cp:lastModifiedBy>
  <cp:revision>3</cp:revision>
  <dcterms:created xsi:type="dcterms:W3CDTF">2024-04-11T17:22:00Z</dcterms:created>
  <dcterms:modified xsi:type="dcterms:W3CDTF">2025-04-02T18:58:00Z</dcterms:modified>
</cp:coreProperties>
</file>